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/>
  <w:body>
    <w:p w:rsidR="00925C19" w:rsidRPr="001363E8" w:rsidRDefault="00745D43" w:rsidP="00B23992">
      <w:pPr>
        <w:pStyle w:val="a5"/>
        <w:spacing w:before="0" w:after="0" w:line="240" w:lineRule="auto"/>
        <w:jc w:val="center"/>
        <w:rPr>
          <w:sz w:val="18"/>
        </w:rPr>
      </w:pPr>
      <w:r w:rsidRPr="001363E8">
        <w:rPr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 wp14:anchorId="6AA3ACEF" wp14:editId="242E4769">
            <wp:simplePos x="0" y="0"/>
            <wp:positionH relativeFrom="column">
              <wp:posOffset>3810</wp:posOffset>
            </wp:positionH>
            <wp:positionV relativeFrom="paragraph">
              <wp:posOffset>635</wp:posOffset>
            </wp:positionV>
            <wp:extent cx="1181100" cy="1228090"/>
            <wp:effectExtent l="0" t="0" r="0" b="0"/>
            <wp:wrapTight wrapText="bothSides">
              <wp:wrapPolygon edited="0">
                <wp:start x="7665" y="0"/>
                <wp:lineTo x="1742" y="2345"/>
                <wp:lineTo x="1394" y="4021"/>
                <wp:lineTo x="3135" y="5361"/>
                <wp:lineTo x="2787" y="7706"/>
                <wp:lineTo x="3484" y="10722"/>
                <wp:lineTo x="5226" y="16083"/>
                <wp:lineTo x="6271" y="21109"/>
                <wp:lineTo x="10452" y="21109"/>
                <wp:lineTo x="12542" y="20438"/>
                <wp:lineTo x="18813" y="17088"/>
                <wp:lineTo x="20555" y="11727"/>
                <wp:lineTo x="19510" y="4691"/>
                <wp:lineTo x="15329" y="670"/>
                <wp:lineTo x="13587" y="0"/>
                <wp:lineTo x="7665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sspng-psychology-psychologist-logo-symbol-5afb7ae79e7e72.4867284815264304396492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98654" l="23000" r="75889">
                                  <a14:foregroundMark x1="32222" y1="11923" x2="28889" y2="10577"/>
                                  <a14:foregroundMark x1="30000" y1="13269" x2="28889" y2="15577"/>
                                  <a14:foregroundMark x1="28111" y1="20000" x2="28111" y2="20000"/>
                                  <a14:foregroundMark x1="27000" y1="19808" x2="27000" y2="19808"/>
                                  <a14:foregroundMark x1="51667" y1="29231" x2="51667" y2="29231"/>
                                  <a14:foregroundMark x1="40000" y1="28269" x2="40000" y2="28269"/>
                                  <a14:foregroundMark x1="42556" y1="65577" x2="42556" y2="65577"/>
                                  <a14:foregroundMark x1="31111" y1="19423" x2="31111" y2="19423"/>
                                  <a14:backgroundMark x1="28889" y1="12308" x2="28889" y2="12308"/>
                                  <a14:backgroundMark x1="67556" y1="82500" x2="67556" y2="82500"/>
                                  <a14:backgroundMark x1="74444" y1="55192" x2="74444" y2="5519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64" r="22643" b="-1667"/>
                    <a:stretch/>
                  </pic:blipFill>
                  <pic:spPr bwMode="auto">
                    <a:xfrm>
                      <a:off x="0" y="0"/>
                      <a:ext cx="1181100" cy="1228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63E8">
        <w:rPr>
          <w:sz w:val="28"/>
        </w:rPr>
        <w:t>М</w:t>
      </w:r>
      <w:r w:rsidRPr="001363E8">
        <w:rPr>
          <w:sz w:val="24"/>
        </w:rPr>
        <w:t>ОБУ СОШ № 75</w:t>
      </w:r>
    </w:p>
    <w:p w:rsidR="00745D43" w:rsidRDefault="00745D43" w:rsidP="00B23992">
      <w:pPr>
        <w:pStyle w:val="a5"/>
        <w:spacing w:before="0" w:after="0" w:line="240" w:lineRule="auto"/>
        <w:jc w:val="center"/>
        <w:rPr>
          <w:sz w:val="24"/>
        </w:rPr>
      </w:pPr>
      <w:r w:rsidRPr="001363E8">
        <w:rPr>
          <w:sz w:val="24"/>
        </w:rPr>
        <w:t>Имени Героя Советского Союза А.</w:t>
      </w:r>
      <w:proofErr w:type="gramStart"/>
      <w:r w:rsidRPr="001363E8">
        <w:rPr>
          <w:sz w:val="24"/>
        </w:rPr>
        <w:t>П</w:t>
      </w:r>
      <w:proofErr w:type="gramEnd"/>
      <w:r w:rsidRPr="001363E8">
        <w:rPr>
          <w:sz w:val="24"/>
        </w:rPr>
        <w:t xml:space="preserve"> Малышева</w:t>
      </w:r>
    </w:p>
    <w:p w:rsidR="00B23992" w:rsidRPr="0024609C" w:rsidRDefault="00B23992" w:rsidP="00B23992">
      <w:pPr>
        <w:rPr>
          <w:sz w:val="2"/>
        </w:rPr>
      </w:pPr>
    </w:p>
    <w:p w:rsidR="00B23992" w:rsidRDefault="008528BE" w:rsidP="00B23992">
      <w:pPr>
        <w:pStyle w:val="a5"/>
        <w:tabs>
          <w:tab w:val="center" w:pos="4122"/>
          <w:tab w:val="left" w:pos="5850"/>
        </w:tabs>
        <w:jc w:val="center"/>
        <w:rPr>
          <w:sz w:val="28"/>
        </w:rPr>
      </w:pPr>
      <w:r>
        <w:rPr>
          <w:sz w:val="28"/>
        </w:rPr>
        <w:t xml:space="preserve">Буклет </w:t>
      </w:r>
      <w:r w:rsidR="00745D43" w:rsidRPr="001363E8">
        <w:rPr>
          <w:sz w:val="28"/>
        </w:rPr>
        <w:t xml:space="preserve"> для </w:t>
      </w:r>
      <w:r w:rsidR="005B5A06">
        <w:rPr>
          <w:sz w:val="28"/>
        </w:rPr>
        <w:t>родителей</w:t>
      </w:r>
    </w:p>
    <w:p w:rsidR="008528BE" w:rsidRDefault="008528BE" w:rsidP="003C7E34">
      <w:pPr>
        <w:pStyle w:val="ad"/>
        <w:jc w:val="center"/>
        <w:rPr>
          <w:rStyle w:val="ac"/>
          <w:sz w:val="40"/>
        </w:rPr>
      </w:pPr>
      <w:r w:rsidRPr="008528BE">
        <w:rPr>
          <w:rStyle w:val="ac"/>
          <w:sz w:val="40"/>
        </w:rPr>
        <w:t>«</w:t>
      </w:r>
      <w:r w:rsidR="00303FA4">
        <w:rPr>
          <w:rStyle w:val="ac"/>
          <w:sz w:val="40"/>
        </w:rPr>
        <w:t>пятиклассник</w:t>
      </w:r>
      <w:r w:rsidRPr="008528BE">
        <w:rPr>
          <w:rStyle w:val="ac"/>
          <w:sz w:val="40"/>
        </w:rPr>
        <w:t>»</w:t>
      </w:r>
    </w:p>
    <w:p w:rsidR="00303FA4" w:rsidRPr="003C7E34" w:rsidRDefault="00303FA4" w:rsidP="003C7E34">
      <w:pPr>
        <w:pStyle w:val="1"/>
        <w:jc w:val="center"/>
        <w:rPr>
          <w:rFonts w:eastAsia="Times New Roman"/>
          <w:lang w:eastAsia="ru-RU"/>
        </w:rPr>
      </w:pPr>
      <w:r w:rsidRPr="003C7E34">
        <w:rPr>
          <w:rFonts w:eastAsia="Times New Roman"/>
          <w:lang w:eastAsia="ru-RU"/>
        </w:rPr>
        <w:t>Трудности в обучении</w:t>
      </w:r>
    </w:p>
    <w:p w:rsidR="00303FA4" w:rsidRPr="00303FA4" w:rsidRDefault="00303FA4" w:rsidP="004B4DC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B4DC8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обучения многие из учеников испытывают определенные трудности при усвоении учебного материала. Мы остановимся лишь на некоторых из них.</w:t>
      </w:r>
    </w:p>
    <w:p w:rsidR="00303FA4" w:rsidRPr="004B4DC8" w:rsidRDefault="00303FA4" w:rsidP="004B4DC8">
      <w:pPr>
        <w:pStyle w:val="af"/>
        <w:jc w:val="center"/>
        <w:rPr>
          <w:rStyle w:val="af0"/>
          <w:sz w:val="28"/>
        </w:rPr>
      </w:pPr>
      <w:r w:rsidRPr="004B4DC8">
        <w:rPr>
          <w:rStyle w:val="af0"/>
          <w:sz w:val="28"/>
        </w:rPr>
        <w:t>1. Проблемы с письменными заданиями.</w:t>
      </w:r>
    </w:p>
    <w:p w:rsidR="00303FA4" w:rsidRPr="00303FA4" w:rsidRDefault="004B4DC8" w:rsidP="00303F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B4DC8">
        <w:rPr>
          <w:rStyle w:val="af0"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 wp14:anchorId="3AC1210E" wp14:editId="1E1DE703">
            <wp:simplePos x="0" y="0"/>
            <wp:positionH relativeFrom="column">
              <wp:posOffset>4275455</wp:posOffset>
            </wp:positionH>
            <wp:positionV relativeFrom="paragraph">
              <wp:posOffset>67945</wp:posOffset>
            </wp:positionV>
            <wp:extent cx="2604770" cy="871855"/>
            <wp:effectExtent l="0" t="0" r="5080" b="444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grafiya.jpe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06"/>
                    <a:stretch/>
                  </pic:blipFill>
                  <pic:spPr bwMode="auto">
                    <a:xfrm>
                      <a:off x="0" y="0"/>
                      <a:ext cx="2604770" cy="871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FA4" w:rsidRPr="00303FA4">
        <w:rPr>
          <w:rFonts w:ascii="Times New Roman" w:eastAsia="Times New Roman" w:hAnsi="Times New Roman" w:cs="Times New Roman"/>
          <w:sz w:val="28"/>
          <w:szCs w:val="24"/>
          <w:lang w:eastAsia="ru-RU"/>
        </w:rPr>
        <w:t>а) Пропуск букв в письменных работах. Одна из причин возникновения этой проблемы - низкий уровень развития фонематического слуха ребенка. Корни этой проблемы уходят еще в дошкольный период. Иногда родители не обращают особого внимания на чистоту произношения слов в речи ребенка, не поправляют его. В результате ребенок не может правильно дифференцировать некоторые звуки. Со временем это проявляется в неправильном написании слов или пропусках букв. Также у ребенка может быть слабая концентрация внимания. Он не способен долго сосредоточиваться во время письменной работы (диктанта).</w:t>
      </w:r>
    </w:p>
    <w:p w:rsidR="00303FA4" w:rsidRPr="00303FA4" w:rsidRDefault="00303FA4" w:rsidP="00303F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03FA4">
        <w:rPr>
          <w:rFonts w:ascii="Times New Roman" w:eastAsia="Times New Roman" w:hAnsi="Times New Roman" w:cs="Times New Roman"/>
          <w:sz w:val="28"/>
          <w:szCs w:val="24"/>
          <w:lang w:eastAsia="ru-RU"/>
        </w:rPr>
        <w:t>б) Неразвитость орфографической зоркости. Часто родители жалуются, что вроде бы ребенок и проверил свою работу, а потом можно найти еще с десяток ошибок (в том числе и пропуски букв, о которых говорилось выше).</w:t>
      </w:r>
    </w:p>
    <w:p w:rsidR="00303FA4" w:rsidRPr="00303FA4" w:rsidRDefault="00303FA4" w:rsidP="00303F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03FA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Этому способствует </w:t>
      </w:r>
      <w:proofErr w:type="spellStart"/>
      <w:r w:rsidRPr="00303FA4">
        <w:rPr>
          <w:rFonts w:ascii="Times New Roman" w:eastAsia="Times New Roman" w:hAnsi="Times New Roman" w:cs="Times New Roman"/>
          <w:sz w:val="28"/>
          <w:szCs w:val="24"/>
          <w:lang w:eastAsia="ru-RU"/>
        </w:rPr>
        <w:t>несформированность</w:t>
      </w:r>
      <w:proofErr w:type="spellEnd"/>
      <w:r w:rsidRPr="00303FA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приемов учебной деятельности (самоконтроля, умения действовать по правилу). Также эта проблема может быть связана с низким уровнем распределения внимания. Проявляется это в следующем: проверяя слова, подходящие под какое-нибудь одно правило, он упускает из виду слова, написанные по другому правилу. Или, слушая текст, чтобы написать его под диктовку, ребенок сосредоточен на его запоминании, и ему не хватает внимания, чтобы еще и грамотность проверять.</w:t>
      </w:r>
    </w:p>
    <w:p w:rsidR="004B4DC8" w:rsidRPr="004B4DC8" w:rsidRDefault="003C7E34" w:rsidP="004B4DC8">
      <w:pPr>
        <w:pStyle w:val="2"/>
        <w:jc w:val="center"/>
        <w:rPr>
          <w:rStyle w:val="af0"/>
          <w:sz w:val="28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53D69595" wp14:editId="6A356020">
            <wp:simplePos x="0" y="0"/>
            <wp:positionH relativeFrom="column">
              <wp:posOffset>-62230</wp:posOffset>
            </wp:positionH>
            <wp:positionV relativeFrom="paragraph">
              <wp:posOffset>370840</wp:posOffset>
            </wp:positionV>
            <wp:extent cx="1905635" cy="126492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_article_847893645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635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FA4" w:rsidRPr="004B4DC8">
        <w:rPr>
          <w:rStyle w:val="af0"/>
          <w:sz w:val="28"/>
        </w:rPr>
        <w:t>2. Невнимательность и рассеянность.</w:t>
      </w:r>
    </w:p>
    <w:p w:rsidR="00303FA4" w:rsidRPr="00303FA4" w:rsidRDefault="004B4DC8" w:rsidP="00303F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768939F8" wp14:editId="0981CE5E">
            <wp:simplePos x="0" y="0"/>
            <wp:positionH relativeFrom="column">
              <wp:posOffset>4275455</wp:posOffset>
            </wp:positionH>
            <wp:positionV relativeFrom="paragraph">
              <wp:posOffset>1811655</wp:posOffset>
            </wp:positionV>
            <wp:extent cx="2286000" cy="1635760"/>
            <wp:effectExtent l="0" t="0" r="0" b="254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le_1200 (1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FA4" w:rsidRPr="00303FA4">
        <w:rPr>
          <w:rFonts w:ascii="Times New Roman" w:eastAsia="Times New Roman" w:hAnsi="Times New Roman" w:cs="Times New Roman"/>
          <w:sz w:val="28"/>
          <w:szCs w:val="24"/>
          <w:lang w:eastAsia="ru-RU"/>
        </w:rPr>
        <w:t>Иногда учителя жалуются, что некоторые ученики в классе просто витают в облаках. Конечно, могут быть и личные причины невозможности сосредоточиться на объяснении материала, например, ссора с другом, проблемы дома. Но это также может быть связано и со снижением уровня концентрации и устойчивости внимания, и с низким уровнем произвольности (т. е. у подростка не хватает силы воли заниматься не слишком интересующим его предметом).</w:t>
      </w:r>
    </w:p>
    <w:p w:rsidR="004B4DC8" w:rsidRPr="00812BFB" w:rsidRDefault="00303FA4" w:rsidP="00303FA4">
      <w:pPr>
        <w:spacing w:after="0" w:line="240" w:lineRule="auto"/>
        <w:jc w:val="both"/>
        <w:rPr>
          <w:rStyle w:val="af0"/>
          <w:sz w:val="28"/>
        </w:rPr>
      </w:pPr>
      <w:r w:rsidRPr="00812BFB">
        <w:rPr>
          <w:rStyle w:val="af0"/>
          <w:sz w:val="28"/>
        </w:rPr>
        <w:t>3. Трудности при решении математических задач.</w:t>
      </w:r>
    </w:p>
    <w:p w:rsidR="00303FA4" w:rsidRPr="00303FA4" w:rsidRDefault="00303FA4" w:rsidP="00303F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03FA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Всем известно, что среди детей встречаются и чистые гуманитарии, которым сложно понять математические построения. Но подобная проблема возникает, если у подростка не </w:t>
      </w:r>
      <w:proofErr w:type="spellStart"/>
      <w:r w:rsidRPr="00303FA4">
        <w:rPr>
          <w:rFonts w:ascii="Times New Roman" w:eastAsia="Times New Roman" w:hAnsi="Times New Roman" w:cs="Times New Roman"/>
          <w:sz w:val="28"/>
          <w:szCs w:val="24"/>
          <w:lang w:eastAsia="ru-RU"/>
        </w:rPr>
        <w:t>сформированоумение</w:t>
      </w:r>
      <w:proofErr w:type="spellEnd"/>
      <w:r w:rsidRPr="00303FA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ориентироваться на систему признаков или же снижен общий интеллект.</w:t>
      </w:r>
    </w:p>
    <w:p w:rsidR="004B4DC8" w:rsidRPr="00812BFB" w:rsidRDefault="00303FA4" w:rsidP="004B4DC8">
      <w:pPr>
        <w:pStyle w:val="2"/>
        <w:jc w:val="center"/>
        <w:rPr>
          <w:rStyle w:val="af0"/>
          <w:sz w:val="28"/>
        </w:rPr>
      </w:pPr>
      <w:r w:rsidRPr="00812BFB">
        <w:rPr>
          <w:rStyle w:val="af0"/>
          <w:sz w:val="28"/>
        </w:rPr>
        <w:lastRenderedPageBreak/>
        <w:t xml:space="preserve">4. Затруднения при </w:t>
      </w:r>
      <w:proofErr w:type="spellStart"/>
      <w:r w:rsidRPr="00812BFB">
        <w:rPr>
          <w:rStyle w:val="af0"/>
          <w:sz w:val="28"/>
        </w:rPr>
        <w:t>пересказывании</w:t>
      </w:r>
      <w:proofErr w:type="spellEnd"/>
      <w:r w:rsidRPr="00812BFB">
        <w:rPr>
          <w:rStyle w:val="af0"/>
          <w:sz w:val="28"/>
        </w:rPr>
        <w:t xml:space="preserve"> текста или устных ответах.</w:t>
      </w:r>
    </w:p>
    <w:p w:rsidR="00303FA4" w:rsidRPr="00303FA4" w:rsidRDefault="004B4DC8" w:rsidP="00303F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7027A6F6" wp14:editId="3C3D0CB3">
            <wp:simplePos x="0" y="0"/>
            <wp:positionH relativeFrom="column">
              <wp:posOffset>2540</wp:posOffset>
            </wp:positionH>
            <wp:positionV relativeFrom="paragraph">
              <wp:posOffset>60960</wp:posOffset>
            </wp:positionV>
            <wp:extent cx="1849755" cy="139382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_159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24" t="41105" r="23003" b="4157"/>
                    <a:stretch/>
                  </pic:blipFill>
                  <pic:spPr bwMode="auto">
                    <a:xfrm>
                      <a:off x="0" y="0"/>
                      <a:ext cx="1849755" cy="1393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FA4" w:rsidRPr="00303FA4">
        <w:rPr>
          <w:rFonts w:ascii="Times New Roman" w:eastAsia="Times New Roman" w:hAnsi="Times New Roman" w:cs="Times New Roman"/>
          <w:sz w:val="28"/>
          <w:szCs w:val="24"/>
          <w:lang w:eastAsia="ru-RU"/>
        </w:rPr>
        <w:t> Эта проблема чаще всего встречается у подростков, у которых не сформировано умение планировать свои действия. Казалось бы, какая связь? Однако</w:t>
      </w:r>
      <w:proofErr w:type="gramStart"/>
      <w:r w:rsidR="00303FA4" w:rsidRPr="00303FA4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proofErr w:type="gramEnd"/>
      <w:r w:rsidR="00303FA4" w:rsidRPr="00303FA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чтобы правильно пересказать текст, надо сначала найти и выделить опорные моменты, по которым можно ориентироваться, воспроизводя прочитанное. Это как в жизни: чтобы довести дело до конца, надо уметь видеть промежуточные этапы, спланировать последовательность его выполнения. Если для ребенка в обиходе составление плана действий не является сложностью, то он легко сможет продумать, как перескажет текст или ответит устно. Низкий уровень логического запоминания (т. е. последовательности) и общего речевого развития также может добавить трудности во время пересказа параграфа. Если подросток тревожен или имеет низкую самооценку, то для такого ребенка устные ответы могут стать настоящим испытанием.</w:t>
      </w:r>
    </w:p>
    <w:p w:rsidR="004B4DC8" w:rsidRPr="00812BFB" w:rsidRDefault="00303FA4" w:rsidP="00812BFB">
      <w:pPr>
        <w:spacing w:after="0" w:line="240" w:lineRule="auto"/>
        <w:jc w:val="center"/>
        <w:rPr>
          <w:rStyle w:val="af0"/>
          <w:sz w:val="28"/>
        </w:rPr>
      </w:pPr>
      <w:r w:rsidRPr="00812BFB">
        <w:rPr>
          <w:rStyle w:val="af0"/>
          <w:sz w:val="28"/>
        </w:rPr>
        <w:t>5. Постоянно забывает дома учебные предметы.</w:t>
      </w:r>
    </w:p>
    <w:p w:rsidR="00303FA4" w:rsidRPr="00303FA4" w:rsidRDefault="00812BFB" w:rsidP="00303F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158115</wp:posOffset>
            </wp:positionV>
            <wp:extent cx="1530985" cy="1610360"/>
            <wp:effectExtent l="0" t="0" r="0" b="889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312084730-stock-photo-school-boy-has-an-ide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985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FA4" w:rsidRPr="00303FA4">
        <w:rPr>
          <w:rFonts w:ascii="Times New Roman" w:eastAsia="Times New Roman" w:hAnsi="Times New Roman" w:cs="Times New Roman"/>
          <w:sz w:val="28"/>
          <w:szCs w:val="24"/>
          <w:lang w:eastAsia="ru-RU"/>
        </w:rPr>
        <w:t>Эта жалоба на своих учеников особенно распространена среди преподавателей, работающих в пятых классах. Мы уже говорили, что именно в этот период подросток сталкивается с «</w:t>
      </w:r>
      <w:proofErr w:type="spellStart"/>
      <w:r w:rsidR="00303FA4" w:rsidRPr="00303FA4">
        <w:rPr>
          <w:rFonts w:ascii="Times New Roman" w:eastAsia="Times New Roman" w:hAnsi="Times New Roman" w:cs="Times New Roman"/>
          <w:sz w:val="28"/>
          <w:szCs w:val="24"/>
          <w:lang w:eastAsia="ru-RU"/>
        </w:rPr>
        <w:t>многотребовательностью</w:t>
      </w:r>
      <w:proofErr w:type="spellEnd"/>
      <w:r w:rsidR="00303FA4" w:rsidRPr="00303FA4">
        <w:rPr>
          <w:rFonts w:ascii="Times New Roman" w:eastAsia="Times New Roman" w:hAnsi="Times New Roman" w:cs="Times New Roman"/>
          <w:sz w:val="28"/>
          <w:szCs w:val="24"/>
          <w:lang w:eastAsia="ru-RU"/>
        </w:rPr>
        <w:t>» учителей-предметников. Сразу запомнить все, что они просят делать, он не в состоянии, вот и забывает периодически то ручку, то нужную тетрадь. Однако если подобные жалобы на ребенка встречались и раньше (или «забывчивость» не прошла после периода адаптации), то причину надо искать в эмоциональной нестабильности и повышенной импульсивности подростка.</w:t>
      </w:r>
    </w:p>
    <w:p w:rsidR="00812BFB" w:rsidRPr="00812BFB" w:rsidRDefault="00303FA4" w:rsidP="00812BFB">
      <w:pPr>
        <w:spacing w:after="0" w:line="240" w:lineRule="auto"/>
        <w:jc w:val="center"/>
        <w:rPr>
          <w:rStyle w:val="af0"/>
          <w:sz w:val="28"/>
        </w:rPr>
      </w:pPr>
      <w:r w:rsidRPr="00812BFB">
        <w:rPr>
          <w:rStyle w:val="af0"/>
          <w:sz w:val="28"/>
        </w:rPr>
        <w:t>6. Домашняя и классная работы отличаются по качеству выполнения.</w:t>
      </w:r>
    </w:p>
    <w:p w:rsidR="00303FA4" w:rsidRPr="00303FA4" w:rsidRDefault="00812BFB" w:rsidP="00303F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6636DAE9" wp14:editId="6179040B">
            <wp:simplePos x="0" y="0"/>
            <wp:positionH relativeFrom="column">
              <wp:posOffset>4467225</wp:posOffset>
            </wp:positionH>
            <wp:positionV relativeFrom="paragraph">
              <wp:posOffset>99060</wp:posOffset>
            </wp:positionV>
            <wp:extent cx="2113915" cy="1409700"/>
            <wp:effectExtent l="0" t="0" r="63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f502a3d3aaacf45369ffff30aac900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FA4" w:rsidRPr="00303FA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Наверное, многие из родителей не раз удивлялись такому несоответствию: за выполнение домашних заданий сыну/дочери ставят «отлично», а вот за классные работы выше тройки оценки так и не поднялись. В чем причина: ведь ребенок все понимает и дома уроки делает самостоятельно? А дело, скорее всего, в том, что дома ребенок выполняет упражнения в своем темпе, а в классе всем дается одинаковое время на выполнение задания. Просто подросток медлителен, у него снижен темп деятельности. Второй причиной может послужить </w:t>
      </w:r>
      <w:proofErr w:type="spellStart"/>
      <w:r w:rsidR="00303FA4" w:rsidRPr="00303FA4">
        <w:rPr>
          <w:rFonts w:ascii="Times New Roman" w:eastAsia="Times New Roman" w:hAnsi="Times New Roman" w:cs="Times New Roman"/>
          <w:sz w:val="28"/>
          <w:szCs w:val="24"/>
          <w:lang w:eastAsia="ru-RU"/>
        </w:rPr>
        <w:t>несформированность</w:t>
      </w:r>
      <w:proofErr w:type="spellEnd"/>
      <w:r w:rsidR="00303FA4" w:rsidRPr="00303FA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приемов учебной деятельности.</w:t>
      </w:r>
    </w:p>
    <w:p w:rsidR="00812BFB" w:rsidRDefault="00812BFB" w:rsidP="00812B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57BBB15C" wp14:editId="568FFB46">
            <wp:simplePos x="0" y="0"/>
            <wp:positionH relativeFrom="column">
              <wp:posOffset>1270</wp:posOffset>
            </wp:positionH>
            <wp:positionV relativeFrom="paragraph">
              <wp:posOffset>208915</wp:posOffset>
            </wp:positionV>
            <wp:extent cx="1399540" cy="189230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ука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54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FA4" w:rsidRPr="00303FA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7</w:t>
      </w:r>
      <w:r w:rsidR="00303FA4" w:rsidRPr="00812BFB">
        <w:rPr>
          <w:rStyle w:val="af0"/>
          <w:sz w:val="28"/>
        </w:rPr>
        <w:t>. Постоянно просит учителей повторить задание.</w:t>
      </w:r>
    </w:p>
    <w:p w:rsidR="00303FA4" w:rsidRPr="00303FA4" w:rsidRDefault="00303FA4" w:rsidP="00303F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03FA4">
        <w:rPr>
          <w:rFonts w:ascii="Times New Roman" w:eastAsia="Times New Roman" w:hAnsi="Times New Roman" w:cs="Times New Roman"/>
          <w:sz w:val="28"/>
          <w:szCs w:val="24"/>
          <w:lang w:eastAsia="ru-RU"/>
        </w:rPr>
        <w:t>Такая проблема часто возникает при нарушении внимания или из-за рассеянности ребенка. Или же у подростка снижен уровень кратковременной памяти. И та и другая причина не дает подростку сосредоточиться на инструкции и правильно ее запомнить.</w:t>
      </w:r>
    </w:p>
    <w:p w:rsidR="00303FA4" w:rsidRPr="00303FA4" w:rsidRDefault="00303FA4" w:rsidP="00812B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12BFB">
        <w:rPr>
          <w:rStyle w:val="af0"/>
          <w:sz w:val="28"/>
        </w:rPr>
        <w:t>8. Систематические опоздания на занятия или факультативы.</w:t>
      </w:r>
      <w:r w:rsidRPr="00812BFB">
        <w:rPr>
          <w:rFonts w:ascii="Times New Roman" w:eastAsia="Times New Roman" w:hAnsi="Times New Roman" w:cs="Times New Roman"/>
          <w:sz w:val="36"/>
          <w:szCs w:val="24"/>
          <w:lang w:eastAsia="ru-RU"/>
        </w:rPr>
        <w:t xml:space="preserve"> </w:t>
      </w:r>
      <w:r w:rsidRPr="00303FA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Эта проблема может быть вызвана рядом причин. Во-первых, низкий самоконтроль самого ребенка. Он просто не ставит перед собой цели следить за временем и делать все в срок. Или у него не хватает силы воли пораньше вставать, чтобы вовремя выходить из дома. В результате он спит до последней минуты, ничего не успевает </w:t>
      </w:r>
      <w:proofErr w:type="gramStart"/>
      <w:r w:rsidRPr="00303FA4">
        <w:rPr>
          <w:rFonts w:ascii="Times New Roman" w:eastAsia="Times New Roman" w:hAnsi="Times New Roman" w:cs="Times New Roman"/>
          <w:sz w:val="28"/>
          <w:szCs w:val="24"/>
          <w:lang w:eastAsia="ru-RU"/>
        </w:rPr>
        <w:t>сделать</w:t>
      </w:r>
      <w:proofErr w:type="gramEnd"/>
      <w:r w:rsidRPr="00303FA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выбегает на занятия в последний момент. Во-вторых, в некоторых </w:t>
      </w:r>
      <w:r w:rsidRPr="00303FA4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случаях семейные проблемы не дают ему быть внимательным ко времени. А иногда за такими «опозданиями» стоит и какая-нибудь вторичная выгода подростка. Например, опоздание на </w:t>
      </w:r>
      <w:proofErr w:type="gramStart"/>
      <w:r w:rsidRPr="00303FA4">
        <w:rPr>
          <w:rFonts w:ascii="Times New Roman" w:eastAsia="Times New Roman" w:hAnsi="Times New Roman" w:cs="Times New Roman"/>
          <w:sz w:val="28"/>
          <w:szCs w:val="24"/>
          <w:lang w:eastAsia="ru-RU"/>
        </w:rPr>
        <w:t>контрольную</w:t>
      </w:r>
      <w:proofErr w:type="gramEnd"/>
      <w:r w:rsidRPr="00303FA4">
        <w:rPr>
          <w:rFonts w:ascii="Times New Roman" w:eastAsia="Times New Roman" w:hAnsi="Times New Roman" w:cs="Times New Roman"/>
          <w:sz w:val="28"/>
          <w:szCs w:val="24"/>
          <w:lang w:eastAsia="ru-RU"/>
        </w:rPr>
        <w:t>, к которой не очень-то и готов. В результате учитель скажет переписать ее потом, а за это время ученик либо успеет подготовиться, либо узнает у друзей характер и способ выполнения заданий.</w:t>
      </w:r>
    </w:p>
    <w:p w:rsidR="00812BFB" w:rsidRPr="00812BFB" w:rsidRDefault="00812BFB" w:rsidP="00303FA4">
      <w:pPr>
        <w:spacing w:after="0" w:line="240" w:lineRule="auto"/>
        <w:jc w:val="both"/>
        <w:rPr>
          <w:rStyle w:val="af0"/>
          <w:sz w:val="28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36A20BAB" wp14:editId="01A672E5">
            <wp:simplePos x="0" y="0"/>
            <wp:positionH relativeFrom="column">
              <wp:posOffset>1270</wp:posOffset>
            </wp:positionH>
            <wp:positionV relativeFrom="paragraph">
              <wp:posOffset>221615</wp:posOffset>
            </wp:positionV>
            <wp:extent cx="2620010" cy="2094230"/>
            <wp:effectExtent l="0" t="0" r="8890" b="127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a67848bdadd43e75693d4a8d3a0ac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010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FA4" w:rsidRPr="00812BFB">
        <w:rPr>
          <w:rStyle w:val="af0"/>
          <w:sz w:val="28"/>
        </w:rPr>
        <w:t xml:space="preserve">9. Испытывает страх перед опросом учителя и любой проверкой знаний. </w:t>
      </w:r>
    </w:p>
    <w:p w:rsidR="00303FA4" w:rsidRDefault="00303FA4" w:rsidP="00303F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03FA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Основная причина - повышенная тревожность подростка. Тревожный ребенок имеет низкую самооценку и </w:t>
      </w:r>
      <w:proofErr w:type="spellStart"/>
      <w:r w:rsidRPr="00303FA4">
        <w:rPr>
          <w:rFonts w:ascii="Times New Roman" w:eastAsia="Times New Roman" w:hAnsi="Times New Roman" w:cs="Times New Roman"/>
          <w:sz w:val="28"/>
          <w:szCs w:val="24"/>
          <w:lang w:eastAsia="ru-RU"/>
        </w:rPr>
        <w:t>неуверен</w:t>
      </w:r>
      <w:proofErr w:type="spellEnd"/>
      <w:r w:rsidRPr="00303FA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себе. Поэтому для него любое предъявление себя - стрессовая ситуация. Об этом мы подробно говорили в предыдущей главе. Также боязни отвечать способствуют авторитарный стиль воспитания, завышенные требования родителей или наказания за плохие оценки. Страх, что он </w:t>
      </w:r>
      <w:proofErr w:type="gramStart"/>
      <w:r w:rsidRPr="00303FA4">
        <w:rPr>
          <w:rFonts w:ascii="Times New Roman" w:eastAsia="Times New Roman" w:hAnsi="Times New Roman" w:cs="Times New Roman"/>
          <w:sz w:val="28"/>
          <w:szCs w:val="24"/>
          <w:lang w:eastAsia="ru-RU"/>
        </w:rPr>
        <w:t>может</w:t>
      </w:r>
      <w:proofErr w:type="gramEnd"/>
      <w:r w:rsidRPr="00303FA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получить плохую оценку или не соответствовать ожиданиям учителя, парализует мышление подростка. В результате даже при хороших знаниях он не в состоянии предъявить их в полной мере.</w:t>
      </w:r>
    </w:p>
    <w:p w:rsidR="003C7E34" w:rsidRPr="00303FA4" w:rsidRDefault="003C7E34" w:rsidP="00303F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03FA4" w:rsidRPr="003C7E34" w:rsidRDefault="003C7E34" w:rsidP="003C7E34">
      <w:pPr>
        <w:pStyle w:val="a5"/>
        <w:jc w:val="center"/>
        <w:rPr>
          <w:sz w:val="28"/>
          <w:szCs w:val="28"/>
          <w:lang w:eastAsia="ru-RU"/>
        </w:rPr>
      </w:pPr>
      <w:r w:rsidRPr="003C7E34">
        <w:rPr>
          <w:sz w:val="28"/>
          <w:szCs w:val="28"/>
          <w:lang w:eastAsia="ru-RU"/>
        </w:rPr>
        <w:t>РЕКОМЕНДАЦИИ</w:t>
      </w:r>
    </w:p>
    <w:p w:rsidR="00303FA4" w:rsidRPr="00303FA4" w:rsidRDefault="00303FA4" w:rsidP="003C7E34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03FA4" w:rsidRPr="003C7E34" w:rsidRDefault="00C009DF" w:rsidP="003C7E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259715</wp:posOffset>
            </wp:positionV>
            <wp:extent cx="2480945" cy="1860550"/>
            <wp:effectExtent l="0" t="0" r="0" b="635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CdtiBQ8N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945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FA4" w:rsidRPr="003C7E34">
        <w:rPr>
          <w:rFonts w:ascii="Times New Roman" w:eastAsia="Times New Roman" w:hAnsi="Times New Roman" w:cs="Times New Roman"/>
          <w:sz w:val="28"/>
          <w:szCs w:val="28"/>
          <w:lang w:eastAsia="ru-RU"/>
        </w:rPr>
        <w:t>1. Наладьте взаимоотношение со своим ребенком, чтобы он чувствовал себя с вами спокойно и уверенно:</w:t>
      </w:r>
    </w:p>
    <w:p w:rsidR="00303FA4" w:rsidRPr="003C7E34" w:rsidRDefault="00303FA4" w:rsidP="003C7E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E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слушайте своего ребенка, проводите вместе с ним как можно больше времени. </w:t>
      </w:r>
      <w:proofErr w:type="gramStart"/>
      <w:r w:rsidRPr="003C7E34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Установите семейные традиции, совместные дела: игры (подвижные, настольные, компьютерные); совместное чтение интересных книг, походы в кино, театр, музей, совместные покупки; совместные  прогулки; совместные развлечения и отдых; совместное приготовление пищи;</w:t>
      </w:r>
      <w:proofErr w:type="gramEnd"/>
    </w:p>
    <w:p w:rsidR="00303FA4" w:rsidRPr="003C7E34" w:rsidRDefault="00303FA4" w:rsidP="003C7E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E34">
        <w:rPr>
          <w:rFonts w:ascii="Times New Roman" w:eastAsia="Times New Roman" w:hAnsi="Times New Roman" w:cs="Times New Roman"/>
          <w:sz w:val="28"/>
          <w:szCs w:val="28"/>
          <w:lang w:eastAsia="ru-RU"/>
        </w:rPr>
        <w:t>- делитесь с ребенком своим опытом: рассказывайте ему о своем детстве, о трудностях, радостях, ошибках и переживаниях;</w:t>
      </w:r>
    </w:p>
    <w:p w:rsidR="00303FA4" w:rsidRPr="003C7E34" w:rsidRDefault="00303FA4" w:rsidP="003C7E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E34">
        <w:rPr>
          <w:rFonts w:ascii="Times New Roman" w:eastAsia="Times New Roman" w:hAnsi="Times New Roman" w:cs="Times New Roman"/>
          <w:sz w:val="28"/>
          <w:szCs w:val="28"/>
          <w:lang w:eastAsia="ru-RU"/>
        </w:rPr>
        <w:t>- если в семье несколько детей, постарайтесь уделять свое «безраздельное» внимание каждому из них в отдельности, а не только всем вместе одновременно.</w:t>
      </w:r>
    </w:p>
    <w:p w:rsidR="00303FA4" w:rsidRPr="003C7E34" w:rsidRDefault="00C009DF" w:rsidP="003C7E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660E73D1" wp14:editId="537DFFBA">
            <wp:simplePos x="0" y="0"/>
            <wp:positionH relativeFrom="column">
              <wp:posOffset>1270</wp:posOffset>
            </wp:positionH>
            <wp:positionV relativeFrom="paragraph">
              <wp:posOffset>236220</wp:posOffset>
            </wp:positionV>
            <wp:extent cx="3137535" cy="1764665"/>
            <wp:effectExtent l="0" t="0" r="5715" b="698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535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FA4" w:rsidRPr="003C7E34">
        <w:rPr>
          <w:rFonts w:ascii="Times New Roman" w:eastAsia="Times New Roman" w:hAnsi="Times New Roman" w:cs="Times New Roman"/>
          <w:sz w:val="28"/>
          <w:szCs w:val="28"/>
          <w:lang w:eastAsia="ru-RU"/>
        </w:rPr>
        <w:t>2. Следите за собой, особенно в те минуты, когда вы находитесь под действием стресса, раздражены:</w:t>
      </w:r>
    </w:p>
    <w:p w:rsidR="00303FA4" w:rsidRPr="003C7E34" w:rsidRDefault="00303FA4" w:rsidP="003C7E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E34">
        <w:rPr>
          <w:rFonts w:ascii="Times New Roman" w:eastAsia="Times New Roman" w:hAnsi="Times New Roman" w:cs="Times New Roman"/>
          <w:sz w:val="28"/>
          <w:szCs w:val="28"/>
          <w:lang w:eastAsia="ru-RU"/>
        </w:rPr>
        <w:t>- скажите себе «Стоп!» и посчитайте до 10;</w:t>
      </w:r>
    </w:p>
    <w:p w:rsidR="00303FA4" w:rsidRPr="003C7E34" w:rsidRDefault="00303FA4" w:rsidP="003C7E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E34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 прикасайтесь к ребенку;</w:t>
      </w:r>
    </w:p>
    <w:p w:rsidR="00303FA4" w:rsidRPr="003C7E34" w:rsidRDefault="00303FA4" w:rsidP="003C7E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E34">
        <w:rPr>
          <w:rFonts w:ascii="Times New Roman" w:eastAsia="Times New Roman" w:hAnsi="Times New Roman" w:cs="Times New Roman"/>
          <w:sz w:val="28"/>
          <w:szCs w:val="28"/>
          <w:lang w:eastAsia="ru-RU"/>
        </w:rPr>
        <w:t>- лучше уйдите в другую комнату;</w:t>
      </w:r>
    </w:p>
    <w:p w:rsidR="00303FA4" w:rsidRPr="003C7E34" w:rsidRDefault="00303FA4" w:rsidP="003C7E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E34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отложите совместные дела с ребенком (если это возможно);</w:t>
      </w:r>
    </w:p>
    <w:p w:rsidR="00303FA4" w:rsidRPr="003C7E34" w:rsidRDefault="00303FA4" w:rsidP="003C7E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E34">
        <w:rPr>
          <w:rFonts w:ascii="Times New Roman" w:eastAsia="Times New Roman" w:hAnsi="Times New Roman" w:cs="Times New Roman"/>
          <w:sz w:val="28"/>
          <w:szCs w:val="28"/>
          <w:lang w:eastAsia="ru-RU"/>
        </w:rPr>
        <w:t>- в эти моменты избегайте резких движений, двигайтесь намеренно медленнее;</w:t>
      </w:r>
    </w:p>
    <w:p w:rsidR="00303FA4" w:rsidRPr="003C7E34" w:rsidRDefault="00303FA4" w:rsidP="003C7E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E34">
        <w:rPr>
          <w:rFonts w:ascii="Times New Roman" w:eastAsia="Times New Roman" w:hAnsi="Times New Roman" w:cs="Times New Roman"/>
          <w:sz w:val="28"/>
          <w:szCs w:val="28"/>
          <w:lang w:eastAsia="ru-RU"/>
        </w:rPr>
        <w:t>- дышите глубже и медленнее, намеренно сбавьте громкость и тон голоса, не хлопайте дверью.</w:t>
      </w:r>
    </w:p>
    <w:p w:rsidR="00303FA4" w:rsidRPr="003C7E34" w:rsidRDefault="00303FA4" w:rsidP="003C7E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3C7E3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 Если Вы расстроены, то дети должны знать о Вашем состоянии. Говорите детям прямо о своих чувствах, желаниях, потребностях, используя «</w:t>
      </w:r>
      <w:proofErr w:type="gramStart"/>
      <w:r w:rsidRPr="003C7E34">
        <w:rPr>
          <w:rFonts w:ascii="Times New Roman" w:eastAsia="Times New Roman" w:hAnsi="Times New Roman" w:cs="Times New Roman"/>
          <w:sz w:val="28"/>
          <w:szCs w:val="28"/>
          <w:lang w:eastAsia="ru-RU"/>
        </w:rPr>
        <w:t>Я-сообщения</w:t>
      </w:r>
      <w:proofErr w:type="gramEnd"/>
      <w:r w:rsidRPr="003C7E34">
        <w:rPr>
          <w:rFonts w:ascii="Times New Roman" w:eastAsia="Times New Roman" w:hAnsi="Times New Roman" w:cs="Times New Roman"/>
          <w:sz w:val="28"/>
          <w:szCs w:val="28"/>
          <w:lang w:eastAsia="ru-RU"/>
        </w:rPr>
        <w:t>» вместо того, чтобы срывать свое недовольство на детях:</w:t>
      </w:r>
    </w:p>
    <w:p w:rsidR="00303FA4" w:rsidRPr="003C7E34" w:rsidRDefault="00303FA4" w:rsidP="003C7E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E34">
        <w:rPr>
          <w:rFonts w:ascii="Times New Roman" w:eastAsia="Times New Roman" w:hAnsi="Times New Roman" w:cs="Times New Roman"/>
          <w:sz w:val="28"/>
          <w:szCs w:val="28"/>
          <w:lang w:eastAsia="ru-RU"/>
        </w:rPr>
        <w:t>- «Извини, я очень устала на работе. У меня не все ладится. Был очень трудный день. Сейчас я попью чаю, немного отдохну, а потом мы с тобой поговорим»;</w:t>
      </w:r>
    </w:p>
    <w:p w:rsidR="00303FA4" w:rsidRPr="003C7E34" w:rsidRDefault="00303FA4" w:rsidP="003C7E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E34">
        <w:rPr>
          <w:rFonts w:ascii="Times New Roman" w:eastAsia="Times New Roman" w:hAnsi="Times New Roman" w:cs="Times New Roman"/>
          <w:sz w:val="28"/>
          <w:szCs w:val="28"/>
          <w:lang w:eastAsia="ru-RU"/>
        </w:rPr>
        <w:t>- «Я очень расстроена, у меня ужасное настроение. Я хочу побыть одна. Пожалуйста, поиграй в соседней комнате»;</w:t>
      </w:r>
    </w:p>
    <w:p w:rsidR="00303FA4" w:rsidRDefault="00303FA4" w:rsidP="003C7E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E34">
        <w:rPr>
          <w:rFonts w:ascii="Times New Roman" w:eastAsia="Times New Roman" w:hAnsi="Times New Roman" w:cs="Times New Roman"/>
          <w:sz w:val="28"/>
          <w:szCs w:val="28"/>
          <w:lang w:eastAsia="ru-RU"/>
        </w:rPr>
        <w:t>- «Извини, я сейчас очень раздражена. Ты абсолютно ни в чем не виноват. Сейчас я приведу себя в порядок и приду к тебе».</w:t>
      </w:r>
    </w:p>
    <w:p w:rsidR="00C009DF" w:rsidRDefault="00C009DF" w:rsidP="003C7E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09DF" w:rsidRPr="003C7E34" w:rsidRDefault="00C009DF" w:rsidP="003C7E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3FA4" w:rsidRPr="003C7E34" w:rsidRDefault="00C009DF" w:rsidP="003C7E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440503CE" wp14:editId="0F6FC26A">
            <wp:simplePos x="0" y="0"/>
            <wp:positionH relativeFrom="column">
              <wp:posOffset>4392295</wp:posOffset>
            </wp:positionH>
            <wp:positionV relativeFrom="paragraph">
              <wp:posOffset>15240</wp:posOffset>
            </wp:positionV>
            <wp:extent cx="2190115" cy="2670175"/>
            <wp:effectExtent l="0" t="0" r="63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zaimodeystvie-semi-i-shkoly-1f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5" t="17039" r="1438" b="5325"/>
                    <a:stretch/>
                  </pic:blipFill>
                  <pic:spPr bwMode="auto">
                    <a:xfrm>
                      <a:off x="0" y="0"/>
                      <a:ext cx="2190115" cy="2670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FA4" w:rsidRPr="003C7E34">
        <w:rPr>
          <w:rFonts w:ascii="Times New Roman" w:eastAsia="Times New Roman" w:hAnsi="Times New Roman" w:cs="Times New Roman"/>
          <w:sz w:val="28"/>
          <w:szCs w:val="28"/>
          <w:lang w:eastAsia="ru-RU"/>
        </w:rPr>
        <w:t>4. В те минуты, когда Вы расстроены или разгневаны:</w:t>
      </w:r>
    </w:p>
    <w:p w:rsidR="00303FA4" w:rsidRPr="003C7E34" w:rsidRDefault="00303FA4" w:rsidP="003C7E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E34">
        <w:rPr>
          <w:rFonts w:ascii="Times New Roman" w:eastAsia="Times New Roman" w:hAnsi="Times New Roman" w:cs="Times New Roman"/>
          <w:sz w:val="28"/>
          <w:szCs w:val="28"/>
          <w:lang w:eastAsia="ru-RU"/>
        </w:rPr>
        <w:t>- сделайте для себя что-нибудь приятное, что могло бы Вас успокоить;</w:t>
      </w:r>
    </w:p>
    <w:p w:rsidR="00303FA4" w:rsidRPr="003C7E34" w:rsidRDefault="00303FA4" w:rsidP="003C7E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E34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примите теплую ванну, душ;</w:t>
      </w:r>
    </w:p>
    <w:p w:rsidR="00303FA4" w:rsidRPr="003C7E34" w:rsidRDefault="00303FA4" w:rsidP="003C7E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E34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выпейте чаю;</w:t>
      </w:r>
    </w:p>
    <w:p w:rsidR="00303FA4" w:rsidRPr="003C7E34" w:rsidRDefault="00303FA4" w:rsidP="003C7E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E34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послушайте любимую музыку;</w:t>
      </w:r>
    </w:p>
    <w:p w:rsidR="00303FA4" w:rsidRPr="003C7E34" w:rsidRDefault="00303FA4" w:rsidP="003C7E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E34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просто расслабьтесь, лежа на диване;</w:t>
      </w:r>
    </w:p>
    <w:p w:rsidR="00303FA4" w:rsidRPr="003C7E34" w:rsidRDefault="00303FA4" w:rsidP="003C7E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E34">
        <w:rPr>
          <w:rFonts w:ascii="Times New Roman" w:eastAsia="Times New Roman" w:hAnsi="Times New Roman" w:cs="Times New Roman"/>
          <w:sz w:val="28"/>
          <w:szCs w:val="28"/>
          <w:lang w:eastAsia="ru-RU"/>
        </w:rPr>
        <w:t>- используйте глубокое дыхание, выдыхайте свой гнев в виде облачка;</w:t>
      </w:r>
    </w:p>
    <w:p w:rsidR="00303FA4" w:rsidRPr="003C7E34" w:rsidRDefault="00303FA4" w:rsidP="003C7E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E34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напрягайте и расслабляйте кисти рук.</w:t>
      </w:r>
    </w:p>
    <w:p w:rsidR="005A5E40" w:rsidRPr="003C7E34" w:rsidRDefault="005A5E40" w:rsidP="003C7E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5E40" w:rsidRDefault="005A5E40" w:rsidP="005A5E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664E49" w:rsidRDefault="00664E49" w:rsidP="00C05D74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b/>
          <w:i/>
          <w:color w:val="215868" w:themeColor="accent5" w:themeShade="80"/>
          <w:sz w:val="28"/>
          <w:szCs w:val="28"/>
          <w:lang w:eastAsia="ru-RU"/>
        </w:rPr>
      </w:pPr>
    </w:p>
    <w:p w:rsidR="0024609C" w:rsidRDefault="0024609C" w:rsidP="00C05D74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b/>
          <w:i/>
          <w:color w:val="215868" w:themeColor="accent5" w:themeShade="80"/>
          <w:sz w:val="28"/>
          <w:szCs w:val="28"/>
          <w:lang w:eastAsia="ru-RU"/>
        </w:rPr>
      </w:pPr>
    </w:p>
    <w:p w:rsidR="00C009DF" w:rsidRDefault="00C009DF" w:rsidP="00C009DF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b/>
          <w:i/>
          <w:color w:val="215868" w:themeColor="accent5" w:themeShade="80"/>
          <w:sz w:val="28"/>
          <w:szCs w:val="28"/>
          <w:lang w:eastAsia="ru-RU"/>
        </w:rPr>
      </w:pPr>
    </w:p>
    <w:p w:rsidR="00C009DF" w:rsidRDefault="00C009DF" w:rsidP="001363E8">
      <w:pPr>
        <w:spacing w:after="0" w:line="240" w:lineRule="auto"/>
        <w:ind w:firstLine="567"/>
        <w:contextualSpacing/>
        <w:textAlignment w:val="baseline"/>
        <w:rPr>
          <w:rFonts w:ascii="Times New Roman" w:eastAsia="Times New Roman" w:hAnsi="Times New Roman" w:cs="Times New Roman"/>
          <w:b/>
          <w:i/>
          <w:color w:val="215868" w:themeColor="accent5" w:themeShade="80"/>
          <w:sz w:val="28"/>
          <w:szCs w:val="28"/>
          <w:lang w:eastAsia="ru-RU"/>
        </w:rPr>
      </w:pPr>
    </w:p>
    <w:p w:rsidR="00C009DF" w:rsidRDefault="00C009DF" w:rsidP="00C009DF">
      <w:pPr>
        <w:spacing w:after="0" w:line="240" w:lineRule="auto"/>
        <w:ind w:firstLine="56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215868" w:themeColor="accent5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215868" w:themeColor="accent5" w:themeShade="80"/>
          <w:sz w:val="28"/>
          <w:szCs w:val="28"/>
          <w:lang w:eastAsia="ru-RU"/>
        </w:rPr>
        <w:drawing>
          <wp:inline distT="0" distB="0" distL="0" distR="0">
            <wp:extent cx="3288900" cy="2466754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244" cy="2468512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C009DF" w:rsidRDefault="00C009DF" w:rsidP="001363E8">
      <w:pPr>
        <w:spacing w:after="0" w:line="240" w:lineRule="auto"/>
        <w:ind w:firstLine="567"/>
        <w:contextualSpacing/>
        <w:textAlignment w:val="baseline"/>
        <w:rPr>
          <w:rFonts w:ascii="Times New Roman" w:eastAsia="Times New Roman" w:hAnsi="Times New Roman" w:cs="Times New Roman"/>
          <w:b/>
          <w:i/>
          <w:color w:val="215868" w:themeColor="accent5" w:themeShade="80"/>
          <w:sz w:val="28"/>
          <w:szCs w:val="28"/>
          <w:lang w:eastAsia="ru-RU"/>
        </w:rPr>
      </w:pPr>
    </w:p>
    <w:p w:rsidR="00664E49" w:rsidRDefault="001363E8" w:rsidP="001363E8">
      <w:pPr>
        <w:spacing w:after="0" w:line="240" w:lineRule="auto"/>
        <w:ind w:firstLine="567"/>
        <w:contextualSpacing/>
        <w:textAlignment w:val="baseline"/>
        <w:rPr>
          <w:rFonts w:ascii="Times New Roman" w:eastAsia="Times New Roman" w:hAnsi="Times New Roman" w:cs="Times New Roman"/>
          <w:b/>
          <w:i/>
          <w:color w:val="215868" w:themeColor="accent5" w:themeShade="80"/>
          <w:sz w:val="28"/>
          <w:szCs w:val="28"/>
          <w:lang w:eastAsia="ru-RU"/>
        </w:rPr>
      </w:pPr>
      <w:r w:rsidRPr="001363E8">
        <w:rPr>
          <w:rFonts w:ascii="Times New Roman" w:eastAsia="Times New Roman" w:hAnsi="Times New Roman" w:cs="Times New Roman"/>
          <w:b/>
          <w:i/>
          <w:color w:val="215868" w:themeColor="accent5" w:themeShade="80"/>
          <w:sz w:val="28"/>
          <w:szCs w:val="28"/>
          <w:lang w:eastAsia="ru-RU"/>
        </w:rPr>
        <w:t xml:space="preserve">Педагог – психолог                    </w:t>
      </w:r>
      <w:r>
        <w:rPr>
          <w:rFonts w:ascii="Times New Roman" w:eastAsia="Times New Roman" w:hAnsi="Times New Roman" w:cs="Times New Roman"/>
          <w:b/>
          <w:i/>
          <w:color w:val="215868" w:themeColor="accent5" w:themeShade="80"/>
          <w:sz w:val="28"/>
          <w:szCs w:val="28"/>
          <w:lang w:eastAsia="ru-RU"/>
        </w:rPr>
        <w:t xml:space="preserve">  </w:t>
      </w:r>
      <w:r w:rsidRPr="001363E8">
        <w:rPr>
          <w:rFonts w:ascii="Times New Roman" w:eastAsia="Times New Roman" w:hAnsi="Times New Roman" w:cs="Times New Roman"/>
          <w:b/>
          <w:i/>
          <w:color w:val="215868" w:themeColor="accent5" w:themeShade="80"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b/>
          <w:i/>
          <w:color w:val="215868" w:themeColor="accent5" w:themeShade="80"/>
          <w:sz w:val="28"/>
          <w:szCs w:val="28"/>
          <w:lang w:eastAsia="ru-RU"/>
        </w:rPr>
        <w:t xml:space="preserve">                     </w:t>
      </w:r>
      <w:r w:rsidR="00C05D74">
        <w:rPr>
          <w:rFonts w:ascii="Times New Roman" w:eastAsia="Times New Roman" w:hAnsi="Times New Roman" w:cs="Times New Roman"/>
          <w:b/>
          <w:i/>
          <w:color w:val="215868" w:themeColor="accent5" w:themeShade="80"/>
          <w:sz w:val="28"/>
          <w:szCs w:val="28"/>
          <w:lang w:eastAsia="ru-RU"/>
        </w:rPr>
        <w:t xml:space="preserve">    Ф.З. </w:t>
      </w:r>
      <w:proofErr w:type="spellStart"/>
      <w:r w:rsidR="00C05D74">
        <w:rPr>
          <w:rFonts w:ascii="Times New Roman" w:eastAsia="Times New Roman" w:hAnsi="Times New Roman" w:cs="Times New Roman"/>
          <w:b/>
          <w:i/>
          <w:color w:val="215868" w:themeColor="accent5" w:themeShade="80"/>
          <w:sz w:val="28"/>
          <w:szCs w:val="28"/>
          <w:lang w:eastAsia="ru-RU"/>
        </w:rPr>
        <w:t>Тешева</w:t>
      </w:r>
      <w:proofErr w:type="spellEnd"/>
    </w:p>
    <w:p w:rsidR="00C009DF" w:rsidRDefault="00C009DF" w:rsidP="001363E8">
      <w:pPr>
        <w:spacing w:after="0" w:line="240" w:lineRule="auto"/>
        <w:ind w:firstLine="567"/>
        <w:contextualSpacing/>
        <w:textAlignment w:val="baseline"/>
        <w:rPr>
          <w:rFonts w:ascii="Times New Roman" w:eastAsia="Times New Roman" w:hAnsi="Times New Roman" w:cs="Times New Roman"/>
          <w:b/>
          <w:i/>
          <w:color w:val="215868" w:themeColor="accent5" w:themeShade="80"/>
          <w:sz w:val="28"/>
          <w:szCs w:val="28"/>
          <w:lang w:eastAsia="ru-RU"/>
        </w:rPr>
      </w:pPr>
    </w:p>
    <w:p w:rsidR="00C009DF" w:rsidRDefault="00C009DF" w:rsidP="001363E8">
      <w:pPr>
        <w:spacing w:after="0" w:line="240" w:lineRule="auto"/>
        <w:ind w:firstLine="567"/>
        <w:contextualSpacing/>
        <w:textAlignment w:val="baseline"/>
        <w:rPr>
          <w:rFonts w:ascii="Times New Roman" w:eastAsia="Times New Roman" w:hAnsi="Times New Roman" w:cs="Times New Roman"/>
          <w:b/>
          <w:i/>
          <w:color w:val="215868" w:themeColor="accent5" w:themeShade="80"/>
          <w:sz w:val="28"/>
          <w:szCs w:val="28"/>
          <w:lang w:eastAsia="ru-RU"/>
        </w:rPr>
      </w:pPr>
    </w:p>
    <w:p w:rsidR="00C009DF" w:rsidRDefault="00C009DF" w:rsidP="00117190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b/>
          <w:i/>
          <w:color w:val="215868" w:themeColor="accent5" w:themeShade="80"/>
          <w:sz w:val="28"/>
          <w:szCs w:val="28"/>
          <w:lang w:eastAsia="ru-RU"/>
        </w:rPr>
      </w:pPr>
    </w:p>
    <w:p w:rsidR="00C708CC" w:rsidRPr="00C708CC" w:rsidRDefault="001363E8" w:rsidP="001363E8">
      <w:pPr>
        <w:spacing w:after="0" w:line="240" w:lineRule="auto"/>
        <w:ind w:firstLine="567"/>
        <w:contextualSpacing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215868" w:themeColor="accent5" w:themeShade="80"/>
          <w:sz w:val="28"/>
          <w:szCs w:val="28"/>
          <w:lang w:eastAsia="ru-RU"/>
        </w:rPr>
        <w:t>202</w:t>
      </w:r>
      <w:r w:rsidR="00117190">
        <w:rPr>
          <w:rFonts w:ascii="Times New Roman" w:eastAsia="Times New Roman" w:hAnsi="Times New Roman" w:cs="Times New Roman"/>
          <w:b/>
          <w:i/>
          <w:color w:val="215868" w:themeColor="accent5" w:themeShade="8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b/>
          <w:i/>
          <w:color w:val="215868" w:themeColor="accent5" w:themeShade="80"/>
          <w:sz w:val="28"/>
          <w:szCs w:val="28"/>
          <w:lang w:eastAsia="ru-RU"/>
        </w:rPr>
        <w:t xml:space="preserve"> г.</w:t>
      </w:r>
    </w:p>
    <w:sectPr w:rsidR="00C708CC" w:rsidRPr="00C708CC" w:rsidSect="005A5E40">
      <w:pgSz w:w="11906" w:h="16838"/>
      <w:pgMar w:top="284" w:right="566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43DD4"/>
    <w:multiLevelType w:val="multilevel"/>
    <w:tmpl w:val="5646154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8A31D1"/>
    <w:multiLevelType w:val="multilevel"/>
    <w:tmpl w:val="B56A2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FA0BF3"/>
    <w:multiLevelType w:val="multilevel"/>
    <w:tmpl w:val="3C3E7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06158A9"/>
    <w:multiLevelType w:val="hybridMultilevel"/>
    <w:tmpl w:val="312CEAF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E96DAF"/>
    <w:multiLevelType w:val="multilevel"/>
    <w:tmpl w:val="58401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954437B"/>
    <w:multiLevelType w:val="hybridMultilevel"/>
    <w:tmpl w:val="0C72D2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A16419"/>
    <w:multiLevelType w:val="hybridMultilevel"/>
    <w:tmpl w:val="D68087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DC2255"/>
    <w:multiLevelType w:val="multilevel"/>
    <w:tmpl w:val="7E4A7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154154B"/>
    <w:multiLevelType w:val="multilevel"/>
    <w:tmpl w:val="22BCD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5856F5E"/>
    <w:multiLevelType w:val="hybridMultilevel"/>
    <w:tmpl w:val="609C9D3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5659B7"/>
    <w:multiLevelType w:val="hybridMultilevel"/>
    <w:tmpl w:val="287C63C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484460"/>
    <w:multiLevelType w:val="hybridMultilevel"/>
    <w:tmpl w:val="AD2E47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5222C3"/>
    <w:multiLevelType w:val="hybridMultilevel"/>
    <w:tmpl w:val="72F0D1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E52C44"/>
    <w:multiLevelType w:val="hybridMultilevel"/>
    <w:tmpl w:val="F16C5F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D2D5422"/>
    <w:multiLevelType w:val="multilevel"/>
    <w:tmpl w:val="D92C1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F4D5F09"/>
    <w:multiLevelType w:val="hybridMultilevel"/>
    <w:tmpl w:val="10F840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FE1018A"/>
    <w:multiLevelType w:val="hybridMultilevel"/>
    <w:tmpl w:val="403800FE"/>
    <w:lvl w:ilvl="0" w:tplc="CC325570">
      <w:start w:val="1"/>
      <w:numFmt w:val="decimal"/>
      <w:lvlText w:val="%1."/>
      <w:lvlJc w:val="left"/>
      <w:pPr>
        <w:ind w:left="957" w:hanging="390"/>
      </w:pPr>
      <w:rPr>
        <w:rFonts w:hint="default"/>
        <w:color w:val="00000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63B55660"/>
    <w:multiLevelType w:val="multilevel"/>
    <w:tmpl w:val="AD008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409612C"/>
    <w:multiLevelType w:val="hybridMultilevel"/>
    <w:tmpl w:val="4DB4687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61D1582"/>
    <w:multiLevelType w:val="hybridMultilevel"/>
    <w:tmpl w:val="434AE05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D6B4BCA"/>
    <w:multiLevelType w:val="hybridMultilevel"/>
    <w:tmpl w:val="1B3C158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0"/>
  </w:num>
  <w:num w:numId="3">
    <w:abstractNumId w:val="16"/>
  </w:num>
  <w:num w:numId="4">
    <w:abstractNumId w:val="2"/>
  </w:num>
  <w:num w:numId="5">
    <w:abstractNumId w:val="0"/>
    <w:lvlOverride w:ilvl="0">
      <w:startOverride w:val="6"/>
    </w:lvlOverride>
  </w:num>
  <w:num w:numId="6">
    <w:abstractNumId w:val="19"/>
  </w:num>
  <w:num w:numId="7">
    <w:abstractNumId w:val="13"/>
  </w:num>
  <w:num w:numId="8">
    <w:abstractNumId w:val="5"/>
  </w:num>
  <w:num w:numId="9">
    <w:abstractNumId w:val="12"/>
  </w:num>
  <w:num w:numId="10">
    <w:abstractNumId w:val="17"/>
  </w:num>
  <w:num w:numId="11">
    <w:abstractNumId w:val="1"/>
  </w:num>
  <w:num w:numId="12">
    <w:abstractNumId w:val="18"/>
  </w:num>
  <w:num w:numId="13">
    <w:abstractNumId w:val="9"/>
  </w:num>
  <w:num w:numId="14">
    <w:abstractNumId w:val="6"/>
  </w:num>
  <w:num w:numId="15">
    <w:abstractNumId w:val="3"/>
  </w:num>
  <w:num w:numId="16">
    <w:abstractNumId w:val="11"/>
  </w:num>
  <w:num w:numId="17">
    <w:abstractNumId w:val="10"/>
  </w:num>
  <w:num w:numId="18">
    <w:abstractNumId w:val="4"/>
  </w:num>
  <w:num w:numId="19">
    <w:abstractNumId w:val="8"/>
  </w:num>
  <w:num w:numId="20">
    <w:abstractNumId w:val="7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BFC"/>
    <w:rsid w:val="00117190"/>
    <w:rsid w:val="001363E8"/>
    <w:rsid w:val="0024609C"/>
    <w:rsid w:val="00303FA4"/>
    <w:rsid w:val="00351B45"/>
    <w:rsid w:val="003C7E34"/>
    <w:rsid w:val="00405239"/>
    <w:rsid w:val="004B4DC8"/>
    <w:rsid w:val="00536E9C"/>
    <w:rsid w:val="005A5E40"/>
    <w:rsid w:val="005B5A06"/>
    <w:rsid w:val="006342B6"/>
    <w:rsid w:val="00664E49"/>
    <w:rsid w:val="00745D43"/>
    <w:rsid w:val="00812BFB"/>
    <w:rsid w:val="008528BE"/>
    <w:rsid w:val="00875B5C"/>
    <w:rsid w:val="00925C19"/>
    <w:rsid w:val="00AB2BFC"/>
    <w:rsid w:val="00B000D4"/>
    <w:rsid w:val="00B23206"/>
    <w:rsid w:val="00B23992"/>
    <w:rsid w:val="00C009DF"/>
    <w:rsid w:val="00C05D74"/>
    <w:rsid w:val="00C708CC"/>
    <w:rsid w:val="00F43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f6,#cf9,#f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B4DC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B5A0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B4DC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5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5D43"/>
    <w:rPr>
      <w:rFonts w:ascii="Tahoma" w:hAnsi="Tahoma" w:cs="Tahoma"/>
      <w:sz w:val="16"/>
      <w:szCs w:val="16"/>
    </w:rPr>
  </w:style>
  <w:style w:type="paragraph" w:styleId="a5">
    <w:name w:val="Intense Quote"/>
    <w:basedOn w:val="a"/>
    <w:next w:val="a"/>
    <w:link w:val="a6"/>
    <w:uiPriority w:val="30"/>
    <w:qFormat/>
    <w:rsid w:val="00745D4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745D43"/>
    <w:rPr>
      <w:b/>
      <w:bCs/>
      <w:i/>
      <w:iCs/>
      <w:color w:val="4F81BD" w:themeColor="accent1"/>
    </w:rPr>
  </w:style>
  <w:style w:type="paragraph" w:styleId="a7">
    <w:name w:val="List Paragraph"/>
    <w:basedOn w:val="a"/>
    <w:uiPriority w:val="34"/>
    <w:qFormat/>
    <w:rsid w:val="00F430D5"/>
    <w:pPr>
      <w:ind w:left="720"/>
      <w:contextualSpacing/>
    </w:pPr>
  </w:style>
  <w:style w:type="character" w:styleId="a8">
    <w:name w:val="Subtle Emphasis"/>
    <w:basedOn w:val="a0"/>
    <w:uiPriority w:val="19"/>
    <w:qFormat/>
    <w:rsid w:val="001363E8"/>
    <w:rPr>
      <w:i/>
      <w:iCs/>
      <w:color w:val="808080" w:themeColor="text1" w:themeTint="7F"/>
    </w:rPr>
  </w:style>
  <w:style w:type="paragraph" w:styleId="a9">
    <w:name w:val="Normal (Web)"/>
    <w:basedOn w:val="a"/>
    <w:uiPriority w:val="99"/>
    <w:semiHidden/>
    <w:unhideWhenUsed/>
    <w:rsid w:val="005B5A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5B5A06"/>
    <w:rPr>
      <w:b/>
      <w:bCs/>
    </w:rPr>
  </w:style>
  <w:style w:type="character" w:styleId="ab">
    <w:name w:val="Hyperlink"/>
    <w:basedOn w:val="a0"/>
    <w:uiPriority w:val="99"/>
    <w:unhideWhenUsed/>
    <w:rsid w:val="005B5A06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5B5A0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c">
    <w:name w:val="Intense Reference"/>
    <w:basedOn w:val="a0"/>
    <w:uiPriority w:val="32"/>
    <w:qFormat/>
    <w:rsid w:val="008528BE"/>
    <w:rPr>
      <w:b/>
      <w:bCs/>
      <w:smallCaps/>
      <w:color w:val="C0504D" w:themeColor="accent2"/>
      <w:spacing w:val="5"/>
      <w:u w:val="single"/>
    </w:rPr>
  </w:style>
  <w:style w:type="paragraph" w:styleId="ad">
    <w:name w:val="Title"/>
    <w:basedOn w:val="a"/>
    <w:next w:val="a"/>
    <w:link w:val="ae"/>
    <w:uiPriority w:val="10"/>
    <w:qFormat/>
    <w:rsid w:val="008528B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uiPriority w:val="10"/>
    <w:rsid w:val="008528B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4B4DC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4B4DC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f">
    <w:name w:val="No Spacing"/>
    <w:uiPriority w:val="1"/>
    <w:qFormat/>
    <w:rsid w:val="004B4DC8"/>
    <w:pPr>
      <w:spacing w:after="0" w:line="240" w:lineRule="auto"/>
    </w:pPr>
  </w:style>
  <w:style w:type="character" w:styleId="af0">
    <w:name w:val="Intense Emphasis"/>
    <w:basedOn w:val="a0"/>
    <w:uiPriority w:val="21"/>
    <w:qFormat/>
    <w:rsid w:val="004B4DC8"/>
    <w:rPr>
      <w:b/>
      <w:bCs/>
      <w:i/>
      <w:iCs/>
      <w:color w:val="4F81BD" w:themeColor="accent1"/>
    </w:rPr>
  </w:style>
  <w:style w:type="paragraph" w:styleId="21">
    <w:name w:val="Quote"/>
    <w:basedOn w:val="a"/>
    <w:next w:val="a"/>
    <w:link w:val="22"/>
    <w:uiPriority w:val="29"/>
    <w:qFormat/>
    <w:rsid w:val="003C7E34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3C7E34"/>
    <w:rPr>
      <w:i/>
      <w:iCs/>
      <w:color w:val="000000" w:themeColor="tex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B4DC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B5A0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B4DC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5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5D43"/>
    <w:rPr>
      <w:rFonts w:ascii="Tahoma" w:hAnsi="Tahoma" w:cs="Tahoma"/>
      <w:sz w:val="16"/>
      <w:szCs w:val="16"/>
    </w:rPr>
  </w:style>
  <w:style w:type="paragraph" w:styleId="a5">
    <w:name w:val="Intense Quote"/>
    <w:basedOn w:val="a"/>
    <w:next w:val="a"/>
    <w:link w:val="a6"/>
    <w:uiPriority w:val="30"/>
    <w:qFormat/>
    <w:rsid w:val="00745D4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745D43"/>
    <w:rPr>
      <w:b/>
      <w:bCs/>
      <w:i/>
      <w:iCs/>
      <w:color w:val="4F81BD" w:themeColor="accent1"/>
    </w:rPr>
  </w:style>
  <w:style w:type="paragraph" w:styleId="a7">
    <w:name w:val="List Paragraph"/>
    <w:basedOn w:val="a"/>
    <w:uiPriority w:val="34"/>
    <w:qFormat/>
    <w:rsid w:val="00F430D5"/>
    <w:pPr>
      <w:ind w:left="720"/>
      <w:contextualSpacing/>
    </w:pPr>
  </w:style>
  <w:style w:type="character" w:styleId="a8">
    <w:name w:val="Subtle Emphasis"/>
    <w:basedOn w:val="a0"/>
    <w:uiPriority w:val="19"/>
    <w:qFormat/>
    <w:rsid w:val="001363E8"/>
    <w:rPr>
      <w:i/>
      <w:iCs/>
      <w:color w:val="808080" w:themeColor="text1" w:themeTint="7F"/>
    </w:rPr>
  </w:style>
  <w:style w:type="paragraph" w:styleId="a9">
    <w:name w:val="Normal (Web)"/>
    <w:basedOn w:val="a"/>
    <w:uiPriority w:val="99"/>
    <w:semiHidden/>
    <w:unhideWhenUsed/>
    <w:rsid w:val="005B5A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5B5A06"/>
    <w:rPr>
      <w:b/>
      <w:bCs/>
    </w:rPr>
  </w:style>
  <w:style w:type="character" w:styleId="ab">
    <w:name w:val="Hyperlink"/>
    <w:basedOn w:val="a0"/>
    <w:uiPriority w:val="99"/>
    <w:unhideWhenUsed/>
    <w:rsid w:val="005B5A06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5B5A0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c">
    <w:name w:val="Intense Reference"/>
    <w:basedOn w:val="a0"/>
    <w:uiPriority w:val="32"/>
    <w:qFormat/>
    <w:rsid w:val="008528BE"/>
    <w:rPr>
      <w:b/>
      <w:bCs/>
      <w:smallCaps/>
      <w:color w:val="C0504D" w:themeColor="accent2"/>
      <w:spacing w:val="5"/>
      <w:u w:val="single"/>
    </w:rPr>
  </w:style>
  <w:style w:type="paragraph" w:styleId="ad">
    <w:name w:val="Title"/>
    <w:basedOn w:val="a"/>
    <w:next w:val="a"/>
    <w:link w:val="ae"/>
    <w:uiPriority w:val="10"/>
    <w:qFormat/>
    <w:rsid w:val="008528B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uiPriority w:val="10"/>
    <w:rsid w:val="008528B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4B4DC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4B4DC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f">
    <w:name w:val="No Spacing"/>
    <w:uiPriority w:val="1"/>
    <w:qFormat/>
    <w:rsid w:val="004B4DC8"/>
    <w:pPr>
      <w:spacing w:after="0" w:line="240" w:lineRule="auto"/>
    </w:pPr>
  </w:style>
  <w:style w:type="character" w:styleId="af0">
    <w:name w:val="Intense Emphasis"/>
    <w:basedOn w:val="a0"/>
    <w:uiPriority w:val="21"/>
    <w:qFormat/>
    <w:rsid w:val="004B4DC8"/>
    <w:rPr>
      <w:b/>
      <w:bCs/>
      <w:i/>
      <w:iCs/>
      <w:color w:val="4F81BD" w:themeColor="accent1"/>
    </w:rPr>
  </w:style>
  <w:style w:type="paragraph" w:styleId="21">
    <w:name w:val="Quote"/>
    <w:basedOn w:val="a"/>
    <w:next w:val="a"/>
    <w:link w:val="22"/>
    <w:uiPriority w:val="29"/>
    <w:qFormat/>
    <w:rsid w:val="003C7E34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3C7E34"/>
    <w:rPr>
      <w:i/>
      <w:iCs/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4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7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F42055-9F73-486E-A19B-C3264AFFA4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</TotalTime>
  <Pages>4</Pages>
  <Words>1255</Words>
  <Characters>7156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2022-12-16T06:27:00Z</cp:lastPrinted>
  <dcterms:created xsi:type="dcterms:W3CDTF">2021-10-18T12:14:00Z</dcterms:created>
  <dcterms:modified xsi:type="dcterms:W3CDTF">2022-12-16T12:27:00Z</dcterms:modified>
</cp:coreProperties>
</file>