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 o:targetscreensize="1024,768">
      <v:fill color2="#f2f2f2 [3052]" focus="-50%" type="gradient"/>
    </v:background>
  </w:background>
  <w:body>
    <w:p w:rsidR="00E418EC" w:rsidRDefault="00E418EC" w:rsidP="00E418EC">
      <w:pPr>
        <w:pStyle w:val="a8"/>
        <w:jc w:val="center"/>
        <w:rPr>
          <w:sz w:val="44"/>
        </w:rPr>
      </w:pPr>
      <w:r w:rsidRPr="00E418EC">
        <w:rPr>
          <w:sz w:val="44"/>
        </w:rPr>
        <w:t>Профессиональное училище № 76</w:t>
      </w:r>
    </w:p>
    <w:p w:rsidR="00E418EC" w:rsidRPr="00E418EC" w:rsidRDefault="00E418EC" w:rsidP="00E418EC">
      <w:pPr>
        <w:jc w:val="center"/>
        <w:rPr>
          <w:rFonts w:ascii="Times New Roman" w:hAnsi="Times New Roman" w:cs="Times New Roman"/>
          <w:sz w:val="28"/>
          <w:u w:val="single"/>
        </w:rPr>
      </w:pPr>
      <w:hyperlink r:id="rId6" w:tgtFrame="_blank" w:history="1">
        <w:r w:rsidRPr="00E418EC">
          <w:rPr>
            <w:rStyle w:val="a5"/>
            <w:rFonts w:ascii="Times New Roman" w:hAnsi="Times New Roman" w:cs="Times New Roman"/>
            <w:sz w:val="28"/>
          </w:rPr>
          <w:t>pu76-sochi.ru</w:t>
        </w:r>
      </w:hyperlink>
    </w:p>
    <w:p w:rsidR="00E418EC" w:rsidRPr="00E418EC" w:rsidRDefault="00E418EC" w:rsidP="00E418EC"/>
    <w:p w:rsidR="00825C86" w:rsidRDefault="00825C86" w:rsidP="00825C86">
      <w:pPr>
        <w:pStyle w:val="a6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  <w:r w:rsidRPr="00E418EC">
        <w:rPr>
          <w:rStyle w:val="a7"/>
          <w:b w:val="0"/>
          <w:color w:val="000000"/>
          <w:sz w:val="28"/>
          <w:szCs w:val="28"/>
        </w:rPr>
        <w:t>Уважаемые поступающие!</w:t>
      </w:r>
    </w:p>
    <w:p w:rsidR="00E418EC" w:rsidRPr="00E418EC" w:rsidRDefault="00E418EC" w:rsidP="00825C86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418EC" w:rsidRDefault="00825C86" w:rsidP="00825C86">
      <w:pPr>
        <w:pStyle w:val="a6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  <w:r w:rsidRPr="00E418EC">
        <w:rPr>
          <w:rStyle w:val="a7"/>
          <w:b w:val="0"/>
          <w:color w:val="000000"/>
          <w:sz w:val="28"/>
          <w:szCs w:val="28"/>
        </w:rPr>
        <w:t xml:space="preserve">Обращаем Ваше внимание на то, что в соответствии с Приказом </w:t>
      </w:r>
      <w:proofErr w:type="spellStart"/>
      <w:r w:rsidRPr="00E418EC">
        <w:rPr>
          <w:rStyle w:val="a7"/>
          <w:b w:val="0"/>
          <w:color w:val="000000"/>
          <w:sz w:val="28"/>
          <w:szCs w:val="28"/>
        </w:rPr>
        <w:t>Минпросвещения</w:t>
      </w:r>
      <w:proofErr w:type="spellEnd"/>
      <w:r w:rsidRPr="00E418EC">
        <w:rPr>
          <w:rStyle w:val="a7"/>
          <w:b w:val="0"/>
          <w:color w:val="000000"/>
          <w:sz w:val="28"/>
          <w:szCs w:val="28"/>
        </w:rPr>
        <w:t xml:space="preserve"> РФ</w:t>
      </w:r>
    </w:p>
    <w:p w:rsidR="00E418EC" w:rsidRDefault="00825C86" w:rsidP="00825C86">
      <w:pPr>
        <w:pStyle w:val="a6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  <w:r w:rsidRPr="00E418EC">
        <w:rPr>
          <w:bCs/>
          <w:color w:val="000000"/>
          <w:sz w:val="28"/>
          <w:szCs w:val="28"/>
        </w:rPr>
        <w:br/>
      </w:r>
      <w:r w:rsidRPr="00E418EC">
        <w:rPr>
          <w:rStyle w:val="a7"/>
          <w:b w:val="0"/>
          <w:color w:val="000000"/>
          <w:sz w:val="28"/>
          <w:szCs w:val="28"/>
        </w:rPr>
        <w:t>от 02.09.2020 года №457, прием заявлений на очную форму получения образования осуществляется</w:t>
      </w:r>
    </w:p>
    <w:p w:rsidR="00E418EC" w:rsidRDefault="00825C86" w:rsidP="00825C86">
      <w:pPr>
        <w:pStyle w:val="a6"/>
        <w:spacing w:before="0" w:beforeAutospacing="0" w:after="0" w:afterAutospacing="0"/>
        <w:jc w:val="center"/>
        <w:rPr>
          <w:rStyle w:val="a7"/>
          <w:b w:val="0"/>
          <w:color w:val="FF0000"/>
          <w:sz w:val="28"/>
          <w:szCs w:val="28"/>
        </w:rPr>
      </w:pPr>
      <w:r w:rsidRPr="00E418EC">
        <w:rPr>
          <w:bCs/>
          <w:color w:val="000000"/>
          <w:sz w:val="28"/>
          <w:szCs w:val="28"/>
        </w:rPr>
        <w:br/>
      </w:r>
      <w:r w:rsidRPr="00E418EC">
        <w:rPr>
          <w:rStyle w:val="a7"/>
          <w:b w:val="0"/>
          <w:color w:val="FF0000"/>
          <w:sz w:val="28"/>
          <w:szCs w:val="28"/>
        </w:rPr>
        <w:t>с 15 июня 2021 года до 15 августа 2021 года,</w:t>
      </w:r>
    </w:p>
    <w:p w:rsidR="00E418EC" w:rsidRDefault="00825C86" w:rsidP="00825C86">
      <w:pPr>
        <w:pStyle w:val="a6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  <w:r w:rsidRPr="00E418EC">
        <w:rPr>
          <w:bCs/>
          <w:color w:val="000000"/>
          <w:sz w:val="28"/>
          <w:szCs w:val="28"/>
        </w:rPr>
        <w:br/>
      </w:r>
      <w:r w:rsidRPr="00E418EC">
        <w:rPr>
          <w:rStyle w:val="a7"/>
          <w:b w:val="0"/>
          <w:color w:val="000000"/>
          <w:sz w:val="28"/>
          <w:szCs w:val="28"/>
        </w:rPr>
        <w:t>а при наличии свободных мест прием документов</w:t>
      </w:r>
    </w:p>
    <w:p w:rsidR="00825C86" w:rsidRPr="00E418EC" w:rsidRDefault="00825C86" w:rsidP="00825C86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18EC">
        <w:rPr>
          <w:bCs/>
          <w:color w:val="000000"/>
          <w:sz w:val="28"/>
          <w:szCs w:val="28"/>
        </w:rPr>
        <w:br/>
      </w:r>
      <w:r w:rsidRPr="00E418EC">
        <w:rPr>
          <w:rStyle w:val="a7"/>
          <w:b w:val="0"/>
          <w:color w:val="000000"/>
          <w:sz w:val="28"/>
          <w:szCs w:val="28"/>
        </w:rPr>
        <w:t>будет продлен </w:t>
      </w:r>
      <w:r w:rsidRPr="00E418EC">
        <w:rPr>
          <w:rStyle w:val="a7"/>
          <w:b w:val="0"/>
          <w:color w:val="FF0000"/>
          <w:sz w:val="28"/>
          <w:szCs w:val="28"/>
        </w:rPr>
        <w:t>до 25 ноября 2021 года.</w:t>
      </w:r>
    </w:p>
    <w:p w:rsidR="00825C86" w:rsidRPr="00E418EC" w:rsidRDefault="00825C86" w:rsidP="00825C86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18EC">
        <w:rPr>
          <w:color w:val="000000"/>
          <w:sz w:val="28"/>
          <w:szCs w:val="28"/>
        </w:rPr>
        <w:t> </w:t>
      </w:r>
    </w:p>
    <w:p w:rsidR="00825C86" w:rsidRDefault="00825C86" w:rsidP="00825C86">
      <w:pPr>
        <w:pStyle w:val="a6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 w:rsidRPr="00E418EC">
        <w:rPr>
          <w:bCs/>
          <w:color w:val="000000"/>
          <w:sz w:val="28"/>
          <w:szCs w:val="28"/>
          <w:u w:val="single"/>
        </w:rPr>
        <w:t>Режим работы приемной комиссии:</w:t>
      </w:r>
      <w:r w:rsidRPr="00E418EC">
        <w:rPr>
          <w:bCs/>
          <w:color w:val="000000"/>
          <w:sz w:val="28"/>
          <w:szCs w:val="28"/>
        </w:rPr>
        <w:br/>
        <w:t>Понедельник             с 09:00 до 16:00</w:t>
      </w:r>
      <w:r w:rsidRPr="00E418EC">
        <w:rPr>
          <w:bCs/>
          <w:color w:val="000000"/>
          <w:sz w:val="28"/>
          <w:szCs w:val="28"/>
        </w:rPr>
        <w:br/>
        <w:t>Вторник                      с 09:00 до 16:00</w:t>
      </w:r>
      <w:r w:rsidRPr="00E418EC">
        <w:rPr>
          <w:bCs/>
          <w:color w:val="000000"/>
          <w:sz w:val="28"/>
          <w:szCs w:val="28"/>
        </w:rPr>
        <w:br/>
        <w:t xml:space="preserve">Среда                          с 09:00 </w:t>
      </w:r>
      <w:proofErr w:type="gramStart"/>
      <w:r w:rsidRPr="00E418EC">
        <w:rPr>
          <w:bCs/>
          <w:color w:val="000000"/>
          <w:sz w:val="28"/>
          <w:szCs w:val="28"/>
        </w:rPr>
        <w:t>до</w:t>
      </w:r>
      <w:proofErr w:type="gramEnd"/>
      <w:r w:rsidRPr="00E418EC">
        <w:rPr>
          <w:bCs/>
          <w:color w:val="000000"/>
          <w:sz w:val="28"/>
          <w:szCs w:val="28"/>
        </w:rPr>
        <w:t xml:space="preserve"> 16:00</w:t>
      </w:r>
      <w:r w:rsidRPr="00E418EC">
        <w:rPr>
          <w:bCs/>
          <w:color w:val="000000"/>
          <w:sz w:val="28"/>
          <w:szCs w:val="28"/>
        </w:rPr>
        <w:br/>
        <w:t>Четверг                       с 09:00 до 16:00</w:t>
      </w:r>
      <w:r w:rsidRPr="00E418EC">
        <w:rPr>
          <w:bCs/>
          <w:color w:val="000000"/>
          <w:sz w:val="28"/>
          <w:szCs w:val="28"/>
        </w:rPr>
        <w:br/>
        <w:t>Пятница                      с 09:00 до 16:00</w:t>
      </w:r>
      <w:r w:rsidRPr="00E418EC">
        <w:rPr>
          <w:bCs/>
          <w:color w:val="000000"/>
          <w:sz w:val="28"/>
          <w:szCs w:val="28"/>
        </w:rPr>
        <w:br/>
      </w:r>
      <w:r w:rsidRPr="00E418EC">
        <w:rPr>
          <w:bCs/>
          <w:color w:val="333333"/>
          <w:sz w:val="28"/>
          <w:szCs w:val="28"/>
        </w:rPr>
        <w:t>Суббота                          выходной</w:t>
      </w:r>
      <w:r w:rsidRPr="00E418EC">
        <w:rPr>
          <w:bCs/>
          <w:color w:val="333333"/>
          <w:sz w:val="28"/>
          <w:szCs w:val="28"/>
        </w:rPr>
        <w:br/>
        <w:t>Воскресенье                  выходной</w:t>
      </w:r>
    </w:p>
    <w:p w:rsidR="00E418EC" w:rsidRPr="00E418EC" w:rsidRDefault="00E418EC" w:rsidP="00825C86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825C86" w:rsidRPr="00E418EC" w:rsidRDefault="00825C86" w:rsidP="00825C86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18EC">
        <w:rPr>
          <w:rStyle w:val="a7"/>
          <w:b w:val="0"/>
          <w:color w:val="0000FF"/>
          <w:sz w:val="28"/>
          <w:szCs w:val="28"/>
          <w:u w:val="single"/>
        </w:rPr>
        <w:t>Председатель приемной комиссии:</w:t>
      </w:r>
      <w:r w:rsidRPr="00E418EC">
        <w:rPr>
          <w:bCs/>
          <w:color w:val="0000FF"/>
          <w:sz w:val="28"/>
          <w:szCs w:val="28"/>
        </w:rPr>
        <w:br/>
      </w:r>
      <w:r w:rsidRPr="00E418EC">
        <w:rPr>
          <w:rStyle w:val="a7"/>
          <w:b w:val="0"/>
          <w:color w:val="0000FF"/>
          <w:sz w:val="28"/>
          <w:szCs w:val="28"/>
        </w:rPr>
        <w:t xml:space="preserve">Светлана Владимировна </w:t>
      </w:r>
      <w:proofErr w:type="spellStart"/>
      <w:r w:rsidRPr="00E418EC">
        <w:rPr>
          <w:rStyle w:val="a7"/>
          <w:b w:val="0"/>
          <w:color w:val="0000FF"/>
          <w:sz w:val="28"/>
          <w:szCs w:val="28"/>
        </w:rPr>
        <w:t>Тедорашвили</w:t>
      </w:r>
      <w:proofErr w:type="spellEnd"/>
      <w:r w:rsidRPr="00E418EC">
        <w:rPr>
          <w:rStyle w:val="a7"/>
          <w:b w:val="0"/>
          <w:color w:val="0000FF"/>
          <w:sz w:val="28"/>
          <w:szCs w:val="28"/>
        </w:rPr>
        <w:t>.</w:t>
      </w:r>
      <w:r w:rsidRPr="00E418EC">
        <w:rPr>
          <w:bCs/>
          <w:color w:val="0000FF"/>
          <w:sz w:val="28"/>
          <w:szCs w:val="28"/>
        </w:rPr>
        <w:br/>
      </w:r>
      <w:r w:rsidRPr="00E418EC">
        <w:rPr>
          <w:bCs/>
          <w:color w:val="0000FF"/>
          <w:sz w:val="28"/>
          <w:szCs w:val="28"/>
          <w:u w:val="single"/>
        </w:rPr>
        <w:br/>
      </w:r>
      <w:proofErr w:type="spellStart"/>
      <w:r w:rsidRPr="00E418EC">
        <w:rPr>
          <w:rStyle w:val="a7"/>
          <w:b w:val="0"/>
          <w:color w:val="0000FF"/>
          <w:sz w:val="28"/>
          <w:szCs w:val="28"/>
          <w:u w:val="single"/>
        </w:rPr>
        <w:t>Секретать</w:t>
      </w:r>
      <w:proofErr w:type="spellEnd"/>
      <w:r w:rsidRPr="00E418EC">
        <w:rPr>
          <w:rStyle w:val="a7"/>
          <w:b w:val="0"/>
          <w:color w:val="0000FF"/>
          <w:sz w:val="28"/>
          <w:szCs w:val="28"/>
          <w:u w:val="single"/>
        </w:rPr>
        <w:t xml:space="preserve"> приемной комиссии:</w:t>
      </w:r>
      <w:r w:rsidRPr="00E418EC">
        <w:rPr>
          <w:bCs/>
          <w:color w:val="0000FF"/>
          <w:sz w:val="28"/>
          <w:szCs w:val="28"/>
        </w:rPr>
        <w:br/>
      </w:r>
      <w:r w:rsidRPr="00E418EC">
        <w:rPr>
          <w:rStyle w:val="a7"/>
          <w:b w:val="0"/>
          <w:color w:val="0000FF"/>
          <w:sz w:val="28"/>
          <w:szCs w:val="28"/>
        </w:rPr>
        <w:t>Тел. 8-862-296-54-86, 8-988-160-26-65</w:t>
      </w:r>
    </w:p>
    <w:p w:rsidR="00825C86" w:rsidRPr="00E418EC" w:rsidRDefault="00825C8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25C86" w:rsidRPr="00E418EC" w:rsidSect="00825C8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5D70"/>
    <w:multiLevelType w:val="multilevel"/>
    <w:tmpl w:val="CDBE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545F1"/>
    <w:multiLevelType w:val="multilevel"/>
    <w:tmpl w:val="ED96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F6858"/>
    <w:multiLevelType w:val="multilevel"/>
    <w:tmpl w:val="9360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D5FA6"/>
    <w:multiLevelType w:val="multilevel"/>
    <w:tmpl w:val="4C72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86EF4"/>
    <w:multiLevelType w:val="multilevel"/>
    <w:tmpl w:val="D176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E4CC6"/>
    <w:multiLevelType w:val="multilevel"/>
    <w:tmpl w:val="34A8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91C78"/>
    <w:multiLevelType w:val="multilevel"/>
    <w:tmpl w:val="B0CE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C2CB4"/>
    <w:multiLevelType w:val="multilevel"/>
    <w:tmpl w:val="6384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675C9"/>
    <w:multiLevelType w:val="multilevel"/>
    <w:tmpl w:val="C372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F5"/>
    <w:rsid w:val="007662A0"/>
    <w:rsid w:val="008241F5"/>
    <w:rsid w:val="00825C86"/>
    <w:rsid w:val="00C86DA7"/>
    <w:rsid w:val="00E4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1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5C8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2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25C86"/>
    <w:rPr>
      <w:b/>
      <w:bCs/>
    </w:rPr>
  </w:style>
  <w:style w:type="paragraph" w:styleId="a8">
    <w:name w:val="Intense Quote"/>
    <w:basedOn w:val="a"/>
    <w:next w:val="a"/>
    <w:link w:val="a9"/>
    <w:uiPriority w:val="30"/>
    <w:qFormat/>
    <w:rsid w:val="00C86D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C86DA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1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5C8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2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25C86"/>
    <w:rPr>
      <w:b/>
      <w:bCs/>
    </w:rPr>
  </w:style>
  <w:style w:type="paragraph" w:styleId="a8">
    <w:name w:val="Intense Quote"/>
    <w:basedOn w:val="a"/>
    <w:next w:val="a"/>
    <w:link w:val="a9"/>
    <w:uiPriority w:val="30"/>
    <w:qFormat/>
    <w:rsid w:val="00C86D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C86DA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3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464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9759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745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6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80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12" w:space="11" w:color="DDDDDD"/>
                            <w:left w:val="single" w:sz="12" w:space="11" w:color="DDDDDD"/>
                            <w:bottom w:val="single" w:sz="12" w:space="11" w:color="DDDDDD"/>
                            <w:right w:val="single" w:sz="12" w:space="11" w:color="DDDDDD"/>
                          </w:divBdr>
                        </w:div>
                      </w:divsChild>
                    </w:div>
                  </w:divsChild>
                </w:div>
                <w:div w:id="559748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23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12" w:space="11" w:color="DDDDDD"/>
                            <w:left w:val="single" w:sz="12" w:space="11" w:color="DDDDDD"/>
                            <w:bottom w:val="single" w:sz="12" w:space="11" w:color="DDDDDD"/>
                            <w:right w:val="single" w:sz="12" w:space="11" w:color="DDDDDD"/>
                          </w:divBdr>
                        </w:div>
                      </w:divsChild>
                    </w:div>
                  </w:divsChild>
                </w:div>
                <w:div w:id="399326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0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12" w:space="11" w:color="DDDDDD"/>
                            <w:left w:val="single" w:sz="12" w:space="11" w:color="DDDDDD"/>
                            <w:bottom w:val="single" w:sz="12" w:space="11" w:color="DDDDDD"/>
                            <w:right w:val="single" w:sz="12" w:space="11" w:color="DDDDDD"/>
                          </w:divBdr>
                        </w:div>
                      </w:divsChild>
                    </w:div>
                  </w:divsChild>
                </w:div>
                <w:div w:id="8877594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7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7182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12" w:space="11" w:color="DDDDDD"/>
                            <w:left w:val="single" w:sz="12" w:space="11" w:color="DDDDDD"/>
                            <w:bottom w:val="single" w:sz="12" w:space="11" w:color="DDDDDD"/>
                            <w:right w:val="single" w:sz="12" w:space="11" w:color="DDDDDD"/>
                          </w:divBdr>
                        </w:div>
                      </w:divsChild>
                    </w:div>
                  </w:divsChild>
                </w:div>
                <w:div w:id="1594624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5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906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12" w:space="11" w:color="DDDDDD"/>
                            <w:left w:val="single" w:sz="12" w:space="11" w:color="DDDDDD"/>
                            <w:bottom w:val="single" w:sz="12" w:space="11" w:color="DDDDDD"/>
                            <w:right w:val="single" w:sz="12" w:space="11" w:color="DDDDDD"/>
                          </w:divBdr>
                        </w:div>
                      </w:divsChild>
                    </w:div>
                  </w:divsChild>
                </w:div>
                <w:div w:id="866257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41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12" w:space="11" w:color="337AB7"/>
                            <w:left w:val="single" w:sz="12" w:space="11" w:color="337AB7"/>
                            <w:bottom w:val="single" w:sz="12" w:space="11" w:color="337AB7"/>
                            <w:right w:val="single" w:sz="12" w:space="11" w:color="337AB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5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5381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154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88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34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30642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1388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2349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9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hi.zoon.ru/redirect/?to=http%3A%2F%2Fpu76-sochi.ru&amp;hash=a00186949e8871d111214e0b2a5f4a9f&amp;from=541075e340c0886c078f6f19.5995&amp;ext_site=ext_site&amp;backurl=https%3A%2F%2Fsochi.zoon.ru%2Feducation%2Fprofessionalnoe_uchilische_76_na_ulitse_pobedy%2F%3Fobject_pos%3D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2021-03-31T12:04:00Z</dcterms:created>
  <dcterms:modified xsi:type="dcterms:W3CDTF">2021-03-31T12:04:00Z</dcterms:modified>
</cp:coreProperties>
</file>